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58" w:rsidRDefault="00E14F58" w:rsidP="00E14F5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 w:rsidRPr="00B27B74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附件3：</w:t>
      </w:r>
    </w:p>
    <w:p w:rsidR="00E14F58" w:rsidRDefault="00E14F58" w:rsidP="00E14F58">
      <w:pPr>
        <w:spacing w:line="50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:rsidR="00E14F58" w:rsidRPr="00B27B74" w:rsidRDefault="00E14F58" w:rsidP="00E14F58">
      <w:pPr>
        <w:spacing w:line="50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bookmarkStart w:id="1" w:name="_Hlk115775032"/>
      <w:bookmarkStart w:id="2" w:name="_Hlk115775861"/>
      <w:r w:rsidRPr="00B27B74">
        <w:rPr>
          <w:rFonts w:ascii="方正小标宋简体" w:eastAsia="方正小标宋简体" w:hAnsi="仿宋" w:hint="eastAsia"/>
          <w:color w:val="000000"/>
          <w:sz w:val="36"/>
          <w:szCs w:val="36"/>
        </w:rPr>
        <w:t>江苏师范大学</w:t>
      </w:r>
      <w:r w:rsidRPr="00EC44F1">
        <w:rPr>
          <w:rFonts w:ascii="方正小标宋简体" w:eastAsia="方正小标宋简体" w:hAnsi="仿宋" w:hint="eastAsia"/>
          <w:color w:val="000000"/>
          <w:sz w:val="36"/>
          <w:szCs w:val="36"/>
        </w:rPr>
        <w:t>科研团队</w:t>
      </w:r>
      <w:r w:rsidRPr="00B27B74">
        <w:rPr>
          <w:rFonts w:ascii="方正小标宋简体" w:eastAsia="方正小标宋简体" w:hAnsi="仿宋" w:hint="eastAsia"/>
          <w:color w:val="000000"/>
          <w:sz w:val="36"/>
          <w:szCs w:val="36"/>
        </w:rPr>
        <w:t>参建新型研发机构</w:t>
      </w:r>
      <w:bookmarkEnd w:id="1"/>
      <w:r w:rsidRPr="00B27B74">
        <w:rPr>
          <w:rFonts w:ascii="方正小标宋简体" w:eastAsia="方正小标宋简体" w:hAnsi="仿宋" w:hint="eastAsia"/>
          <w:color w:val="000000"/>
          <w:sz w:val="36"/>
          <w:szCs w:val="36"/>
        </w:rPr>
        <w:t>承诺书</w:t>
      </w:r>
      <w:bookmarkEnd w:id="2"/>
    </w:p>
    <w:p w:rsidR="00E14F58" w:rsidRPr="00B27B74" w:rsidRDefault="00E14F58" w:rsidP="00E14F58">
      <w:pPr>
        <w:spacing w:line="50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为进一步推进学校教师参建新型研发机构（以下简称“机构”），促进学校科技成果转化，提升学校服务地方经济社会的能力，同时为更好的保障学校合法权益，</w:t>
      </w:r>
      <w:proofErr w:type="gramStart"/>
      <w:r w:rsidRPr="00B27B74">
        <w:rPr>
          <w:rFonts w:ascii="仿宋" w:eastAsia="仿宋" w:hAnsi="仿宋" w:hint="eastAsia"/>
          <w:color w:val="000000"/>
          <w:sz w:val="30"/>
          <w:szCs w:val="30"/>
        </w:rPr>
        <w:t>现做出</w:t>
      </w:r>
      <w:proofErr w:type="gramEnd"/>
      <w:r w:rsidRPr="00B27B74">
        <w:rPr>
          <w:rFonts w:ascii="仿宋" w:eastAsia="仿宋" w:hAnsi="仿宋" w:hint="eastAsia"/>
          <w:color w:val="000000"/>
          <w:sz w:val="30"/>
          <w:szCs w:val="30"/>
        </w:rPr>
        <w:t>如下承诺：</w:t>
      </w: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1. 与其他合作方不存在不正当利益关系，按照机构建设要求，本着有利于机构发展的目标，开展相关合作。</w:t>
      </w: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2. 对参建机构的责任和权力都已充分了解，对合作协议中规定的相关指标充分理解，对参建机构中存在的风险有充分了解，并愿意承担相应的风险。对于连续两年无法完成学校对参与机构建设科研经费到账要求</w:t>
      </w:r>
      <w:r>
        <w:rPr>
          <w:rFonts w:ascii="仿宋" w:eastAsia="仿宋" w:hAnsi="仿宋" w:hint="eastAsia"/>
          <w:color w:val="000000"/>
          <w:sz w:val="30"/>
          <w:szCs w:val="30"/>
        </w:rPr>
        <w:t>，原则上应</w:t>
      </w:r>
      <w:r w:rsidRPr="00B27B74">
        <w:rPr>
          <w:rFonts w:ascii="仿宋" w:eastAsia="仿宋" w:hAnsi="仿宋" w:hint="eastAsia"/>
          <w:color w:val="000000"/>
          <w:sz w:val="30"/>
          <w:szCs w:val="30"/>
        </w:rPr>
        <w:t>主动退出机构建设。</w:t>
      </w: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3. 在参建机构过程中使用的学校科技成果，应严格遵守学校科技成果转化管理办法，确保学校合法权益，防止学校国有资产流失。</w:t>
      </w: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4. 在参建机构的同时，确保完成学校聘期考核与年度工作量考核的相关要求，保证教学科研工作不受影响。</w:t>
      </w:r>
    </w:p>
    <w:p w:rsidR="00E14F58" w:rsidRPr="00B27B74" w:rsidRDefault="00E14F58" w:rsidP="00E14F58">
      <w:pPr>
        <w:spacing w:line="500" w:lineRule="exact"/>
        <w:ind w:firstLine="570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" w:eastAsia="仿宋" w:hAnsi="仿宋" w:hint="eastAsia"/>
          <w:color w:val="000000"/>
          <w:sz w:val="30"/>
          <w:szCs w:val="30"/>
        </w:rPr>
        <w:t>5. 依据学校对</w:t>
      </w:r>
      <w:r w:rsidRPr="0076213B">
        <w:rPr>
          <w:rFonts w:ascii="仿宋" w:eastAsia="仿宋" w:hAnsi="仿宋" w:hint="eastAsia"/>
          <w:color w:val="000000"/>
          <w:sz w:val="30"/>
          <w:szCs w:val="30"/>
        </w:rPr>
        <w:t>新型研发</w:t>
      </w:r>
      <w:r w:rsidRPr="00B27B74">
        <w:rPr>
          <w:rFonts w:ascii="仿宋" w:eastAsia="仿宋" w:hAnsi="仿宋" w:hint="eastAsia"/>
          <w:color w:val="000000"/>
          <w:sz w:val="30"/>
          <w:szCs w:val="30"/>
        </w:rPr>
        <w:t>机构的管理办法，与学校签署相关补充协议，并无条件遵守相关文件要求。</w:t>
      </w:r>
    </w:p>
    <w:p w:rsidR="00E14F58" w:rsidRDefault="00E14F58" w:rsidP="00E14F58">
      <w:pPr>
        <w:spacing w:line="500" w:lineRule="exact"/>
        <w:rPr>
          <w:rFonts w:ascii="仿宋_GB2312" w:eastAsia="仿宋_GB2312" w:hAnsi="Times New Roman"/>
          <w:b/>
          <w:color w:val="000000"/>
          <w:sz w:val="30"/>
          <w:szCs w:val="30"/>
        </w:rPr>
      </w:pPr>
    </w:p>
    <w:p w:rsidR="00E14F58" w:rsidRPr="00B27B74" w:rsidRDefault="00E14F58" w:rsidP="00E14F58">
      <w:pPr>
        <w:spacing w:line="500" w:lineRule="exact"/>
        <w:rPr>
          <w:rFonts w:ascii="仿宋_GB2312" w:eastAsia="仿宋_GB2312" w:hAnsi="Times New Roman" w:hint="eastAsia"/>
          <w:color w:val="000000"/>
          <w:sz w:val="30"/>
          <w:szCs w:val="30"/>
          <w:u w:val="single"/>
        </w:rPr>
      </w:pPr>
      <w:r w:rsidRPr="00B27B74">
        <w:rPr>
          <w:rFonts w:ascii="仿宋_GB2312" w:eastAsia="仿宋_GB2312" w:hAnsi="Times New Roman" w:hint="eastAsia"/>
          <w:b/>
          <w:color w:val="000000"/>
          <w:sz w:val="30"/>
          <w:szCs w:val="30"/>
        </w:rPr>
        <w:t>参建教师（签字）：</w:t>
      </w:r>
      <w:r w:rsidRPr="00B27B74">
        <w:rPr>
          <w:rFonts w:ascii="仿宋_GB2312" w:eastAsia="仿宋_GB2312" w:hAnsi="Times New Roman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:rsidR="00E14F58" w:rsidRDefault="00E14F58" w:rsidP="00E14F58">
      <w:pPr>
        <w:spacing w:line="500" w:lineRule="exact"/>
        <w:jc w:val="left"/>
        <w:rPr>
          <w:rFonts w:ascii="仿宋_GB2312" w:eastAsia="仿宋_GB2312" w:hAnsi="Times New Roman"/>
          <w:b/>
          <w:color w:val="000000"/>
          <w:sz w:val="30"/>
          <w:szCs w:val="30"/>
        </w:rPr>
      </w:pPr>
    </w:p>
    <w:p w:rsidR="00E14F58" w:rsidRPr="00B27B74" w:rsidRDefault="00E14F58" w:rsidP="00E14F58">
      <w:pPr>
        <w:spacing w:line="500" w:lineRule="exact"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 w:rsidRPr="00B27B74">
        <w:rPr>
          <w:rFonts w:ascii="仿宋_GB2312" w:eastAsia="仿宋_GB2312" w:hAnsi="Times New Roman" w:hint="eastAsia"/>
          <w:b/>
          <w:color w:val="000000"/>
          <w:sz w:val="30"/>
          <w:szCs w:val="30"/>
        </w:rPr>
        <w:t xml:space="preserve">部门（盖章）： </w:t>
      </w:r>
      <w:r w:rsidRPr="00B27B74">
        <w:rPr>
          <w:rFonts w:ascii="仿宋" w:eastAsia="仿宋" w:hAnsi="仿宋" w:hint="eastAsia"/>
          <w:color w:val="000000"/>
          <w:sz w:val="30"/>
          <w:szCs w:val="30"/>
        </w:rPr>
        <w:t>二级单位              年    月   日</w:t>
      </w:r>
    </w:p>
    <w:p w:rsidR="00E14F58" w:rsidRPr="00B27B74" w:rsidRDefault="00E14F58" w:rsidP="00E14F58">
      <w:pPr>
        <w:spacing w:line="500" w:lineRule="exact"/>
        <w:jc w:val="left"/>
        <w:rPr>
          <w:rFonts w:ascii="仿宋_GB2312" w:eastAsia="仿宋_GB2312" w:hAnsi="Times New Roman" w:hint="eastAsia"/>
          <w:color w:val="000000"/>
          <w:sz w:val="30"/>
          <w:szCs w:val="30"/>
        </w:rPr>
      </w:pPr>
    </w:p>
    <w:p w:rsidR="00C3042E" w:rsidRPr="00E14F58" w:rsidRDefault="00E14F58" w:rsidP="00E14F58">
      <w:pPr>
        <w:spacing w:line="500" w:lineRule="exact"/>
        <w:jc w:val="left"/>
      </w:pPr>
      <w:r w:rsidRPr="00B27B74">
        <w:rPr>
          <w:rFonts w:ascii="楷体" w:eastAsia="楷体" w:hAnsi="楷体" w:hint="eastAsia"/>
          <w:color w:val="000000"/>
          <w:sz w:val="28"/>
          <w:szCs w:val="28"/>
        </w:rPr>
        <w:t>注：如涉及校内多个单位的，加盖相应单位的公章。</w:t>
      </w:r>
    </w:p>
    <w:sectPr w:rsidR="00C3042E" w:rsidRPr="00E14F58" w:rsidSect="00310C36">
      <w:footerReference w:type="even" r:id="rId7"/>
      <w:footerReference w:type="default" r:id="rId8"/>
      <w:footerReference w:type="first" r:id="rId9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D6" w:rsidRDefault="00BB38D6" w:rsidP="00E14F58">
      <w:r>
        <w:separator/>
      </w:r>
    </w:p>
  </w:endnote>
  <w:endnote w:type="continuationSeparator" w:id="0">
    <w:p w:rsidR="00BB38D6" w:rsidRDefault="00BB38D6" w:rsidP="00E1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F0" w:rsidRDefault="00BB38D6">
    <w:pPr>
      <w:pStyle w:val="a5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6673BD">
      <w:rPr>
        <w:noProof/>
        <w:lang w:val="zh-CN"/>
      </w:rPr>
      <w:t>-</w:t>
    </w:r>
    <w:r>
      <w:rPr>
        <w:noProof/>
      </w:rPr>
      <w:t xml:space="preserve"> 12 -</w:t>
    </w:r>
    <w:r>
      <w:fldChar w:fldCharType="end"/>
    </w:r>
  </w:p>
  <w:p w:rsidR="00E16CF0" w:rsidRDefault="00BB38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F0" w:rsidRDefault="00BB38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166B" w:rsidRPr="00A1166B">
      <w:rPr>
        <w:noProof/>
        <w:lang w:val="zh-CN"/>
      </w:rPr>
      <w:t>-</w:t>
    </w:r>
    <w:r w:rsidR="00A1166B">
      <w:rPr>
        <w:noProof/>
      </w:rPr>
      <w:t xml:space="preserve"> 2 -</w:t>
    </w:r>
    <w:r>
      <w:fldChar w:fldCharType="end"/>
    </w:r>
  </w:p>
  <w:p w:rsidR="00E16CF0" w:rsidRDefault="00BB38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F0" w:rsidRDefault="00BB38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166B" w:rsidRPr="00A1166B">
      <w:rPr>
        <w:noProof/>
        <w:lang w:val="zh-CN"/>
      </w:rPr>
      <w:t>-</w:t>
    </w:r>
    <w:r w:rsidR="00A1166B">
      <w:rPr>
        <w:noProof/>
      </w:rPr>
      <w:t xml:space="preserve"> 1 -</w:t>
    </w:r>
    <w:r>
      <w:fldChar w:fldCharType="end"/>
    </w:r>
  </w:p>
  <w:p w:rsidR="00E16CF0" w:rsidRDefault="00BB3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D6" w:rsidRDefault="00BB38D6" w:rsidP="00E14F58">
      <w:r>
        <w:separator/>
      </w:r>
    </w:p>
  </w:footnote>
  <w:footnote w:type="continuationSeparator" w:id="0">
    <w:p w:rsidR="00BB38D6" w:rsidRDefault="00BB38D6" w:rsidP="00E1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421A"/>
    <w:multiLevelType w:val="hybridMultilevel"/>
    <w:tmpl w:val="13C01FDE"/>
    <w:lvl w:ilvl="0" w:tplc="05D039D2">
      <w:start w:val="1"/>
      <w:numFmt w:val="japaneseCounting"/>
      <w:lvlText w:val="%1、"/>
      <w:lvlJc w:val="left"/>
      <w:pPr>
        <w:ind w:left="660" w:hanging="6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79"/>
    <w:rsid w:val="00185EB2"/>
    <w:rsid w:val="003F7079"/>
    <w:rsid w:val="00564295"/>
    <w:rsid w:val="00A1166B"/>
    <w:rsid w:val="00BB38D6"/>
    <w:rsid w:val="00C3042E"/>
    <w:rsid w:val="00E1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47BFF-7448-42CC-BAEE-58649AA0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5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4F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E14F5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F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F5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14F5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E14F5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页脚 Char"/>
    <w:uiPriority w:val="99"/>
    <w:rsid w:val="00E14F58"/>
    <w:rPr>
      <w:sz w:val="18"/>
      <w:szCs w:val="18"/>
    </w:rPr>
  </w:style>
  <w:style w:type="paragraph" w:styleId="a7">
    <w:basedOn w:val="a"/>
    <w:next w:val="a8"/>
    <w:uiPriority w:val="34"/>
    <w:qFormat/>
    <w:rsid w:val="00E14F5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31">
    <w:name w:val="fontstyle31"/>
    <w:qFormat/>
    <w:rsid w:val="00E14F58"/>
    <w:rPr>
      <w:rFonts w:ascii="黑体" w:eastAsia="黑体" w:hAnsi="黑体" w:hint="eastAsia"/>
      <w:color w:val="000000"/>
      <w:sz w:val="30"/>
      <w:szCs w:val="30"/>
    </w:rPr>
  </w:style>
  <w:style w:type="character" w:customStyle="1" w:styleId="fontstyle51">
    <w:name w:val="fontstyle51"/>
    <w:qFormat/>
    <w:rsid w:val="00E14F58"/>
    <w:rPr>
      <w:rFonts w:ascii="Calibri-Bold" w:hAnsi="Calibri-Bold" w:hint="default"/>
      <w:b/>
      <w:bCs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E14F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3</cp:revision>
  <dcterms:created xsi:type="dcterms:W3CDTF">2022-10-18T02:18:00Z</dcterms:created>
  <dcterms:modified xsi:type="dcterms:W3CDTF">2022-10-18T02:18:00Z</dcterms:modified>
</cp:coreProperties>
</file>